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D75622">
        <w:rPr>
          <w:rFonts w:ascii="Arial" w:hAnsi="Arial" w:cs="Arial"/>
          <w:b/>
          <w:bCs/>
          <w:color w:val="404040"/>
          <w:sz w:val="24"/>
          <w:szCs w:val="24"/>
        </w:rPr>
        <w:t>:</w:t>
      </w:r>
      <w:r w:rsid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B26BE1">
        <w:rPr>
          <w:rFonts w:ascii="Arial" w:hAnsi="Arial" w:cs="Arial"/>
          <w:b/>
          <w:bCs/>
          <w:color w:val="404040"/>
          <w:sz w:val="24"/>
          <w:szCs w:val="24"/>
        </w:rPr>
        <w:t>Miguel Ángel Morales García</w:t>
      </w:r>
    </w:p>
    <w:p w:rsidR="00AB5916" w:rsidRPr="002B6ADB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Grado de Escolaridad</w:t>
      </w:r>
      <w:r w:rsidR="00D75622">
        <w:rPr>
          <w:rFonts w:ascii="Arial" w:hAnsi="Arial" w:cs="Arial"/>
          <w:b/>
          <w:bCs/>
          <w:color w:val="404040"/>
          <w:sz w:val="24"/>
          <w:szCs w:val="24"/>
        </w:rPr>
        <w:t>:</w:t>
      </w: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7C676E">
        <w:rPr>
          <w:rFonts w:ascii="Arial" w:hAnsi="Arial" w:cs="Arial"/>
          <w:color w:val="404040"/>
          <w:sz w:val="24"/>
          <w:szCs w:val="24"/>
        </w:rPr>
        <w:t>Licenciado en Derecho.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B26BE1">
        <w:rPr>
          <w:rFonts w:ascii="Arial" w:hAnsi="Arial" w:cs="Arial"/>
          <w:b/>
          <w:bCs/>
          <w:color w:val="404040"/>
          <w:sz w:val="24"/>
          <w:szCs w:val="24"/>
        </w:rPr>
        <w:t>4326794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D75622">
        <w:rPr>
          <w:rFonts w:ascii="Arial" w:hAnsi="Arial" w:cs="Arial"/>
          <w:b/>
          <w:bCs/>
          <w:color w:val="404040"/>
          <w:sz w:val="24"/>
          <w:szCs w:val="24"/>
        </w:rPr>
        <w:t>:</w:t>
      </w:r>
      <w:r w:rsidRPr="00BA21B4">
        <w:rPr>
          <w:rFonts w:ascii="NeoSansPro-Bold" w:hAnsi="NeoSansPro-Bold" w:cs="NeoSansPro-Bold"/>
          <w:b/>
          <w:bCs/>
          <w:color w:val="404040"/>
          <w:sz w:val="24"/>
          <w:szCs w:val="24"/>
        </w:rPr>
        <w:t xml:space="preserve"> </w:t>
      </w:r>
      <w:r w:rsidR="002B6ADB">
        <w:rPr>
          <w:rFonts w:ascii="Arial" w:hAnsi="Arial" w:cs="Arial"/>
          <w:color w:val="404040"/>
          <w:sz w:val="24"/>
          <w:szCs w:val="24"/>
        </w:rPr>
        <w:t>92</w:t>
      </w:r>
      <w:r w:rsidR="00D30704">
        <w:rPr>
          <w:rFonts w:ascii="Arial" w:hAnsi="Arial" w:cs="Arial"/>
          <w:color w:val="404040"/>
          <w:sz w:val="24"/>
          <w:szCs w:val="24"/>
        </w:rPr>
        <w:t>1-21-5-38-77</w:t>
      </w:r>
    </w:p>
    <w:p w:rsidR="00AB5916" w:rsidRPr="000F3905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B55469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Pr="00BB2BF2" w:rsidRDefault="002B6ADB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198</w:t>
      </w:r>
      <w:r w:rsidR="00D24095">
        <w:rPr>
          <w:rFonts w:ascii="Arial" w:hAnsi="Arial" w:cs="Arial"/>
          <w:b/>
          <w:color w:val="404040"/>
          <w:sz w:val="24"/>
          <w:szCs w:val="24"/>
        </w:rPr>
        <w:t>8</w:t>
      </w:r>
      <w:r>
        <w:rPr>
          <w:rFonts w:ascii="Arial" w:hAnsi="Arial" w:cs="Arial"/>
          <w:b/>
          <w:color w:val="404040"/>
          <w:sz w:val="24"/>
          <w:szCs w:val="24"/>
        </w:rPr>
        <w:t>-199</w:t>
      </w:r>
      <w:r w:rsidR="00D24095">
        <w:rPr>
          <w:rFonts w:ascii="Arial" w:hAnsi="Arial" w:cs="Arial"/>
          <w:b/>
          <w:color w:val="404040"/>
          <w:sz w:val="24"/>
          <w:szCs w:val="24"/>
        </w:rPr>
        <w:t>2</w:t>
      </w:r>
    </w:p>
    <w:p w:rsidR="00BA21B4" w:rsidRDefault="002B6ADB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Licenciatura en Derecho</w:t>
      </w:r>
    </w:p>
    <w:p w:rsidR="002B6ADB" w:rsidRDefault="002B6ADB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Universidd Veracruzana</w:t>
      </w:r>
    </w:p>
    <w:p w:rsidR="002B6ADB" w:rsidRDefault="002B6ADB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Xalapa, Veracruz</w:t>
      </w:r>
      <w:r w:rsidR="00D24095">
        <w:rPr>
          <w:rFonts w:ascii="Arial" w:hAnsi="Arial" w:cs="Arial"/>
          <w:color w:val="404040"/>
          <w:sz w:val="24"/>
          <w:szCs w:val="24"/>
        </w:rPr>
        <w:t>.</w:t>
      </w:r>
    </w:p>
    <w:p w:rsidR="00BB2BF2" w:rsidRP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487BE7" w:rsidRDefault="00487BE7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0F3905" w:rsidRDefault="007B1195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Mayo</w:t>
      </w:r>
      <w:r w:rsidR="000F3905">
        <w:rPr>
          <w:rFonts w:ascii="Arial" w:hAnsi="Arial" w:cs="Arial"/>
          <w:b/>
          <w:color w:val="404040"/>
          <w:sz w:val="24"/>
          <w:szCs w:val="24"/>
        </w:rPr>
        <w:t xml:space="preserve"> 201</w:t>
      </w:r>
      <w:r>
        <w:rPr>
          <w:rFonts w:ascii="Arial" w:hAnsi="Arial" w:cs="Arial"/>
          <w:b/>
          <w:color w:val="404040"/>
          <w:sz w:val="24"/>
          <w:szCs w:val="24"/>
        </w:rPr>
        <w:t>8</w:t>
      </w:r>
      <w:r w:rsidR="000F3905">
        <w:rPr>
          <w:rFonts w:ascii="Arial" w:hAnsi="Arial" w:cs="Arial"/>
          <w:b/>
          <w:color w:val="404040"/>
          <w:sz w:val="24"/>
          <w:szCs w:val="24"/>
        </w:rPr>
        <w:t xml:space="preserve"> – </w:t>
      </w:r>
      <w:r>
        <w:rPr>
          <w:rFonts w:ascii="Arial" w:hAnsi="Arial" w:cs="Arial"/>
          <w:b/>
          <w:color w:val="404040"/>
          <w:sz w:val="24"/>
          <w:szCs w:val="24"/>
        </w:rPr>
        <w:t>Diciembre</w:t>
      </w:r>
      <w:r w:rsidR="000F3905">
        <w:rPr>
          <w:rFonts w:ascii="Arial" w:hAnsi="Arial" w:cs="Arial"/>
          <w:b/>
          <w:color w:val="404040"/>
          <w:sz w:val="24"/>
          <w:szCs w:val="24"/>
        </w:rPr>
        <w:t xml:space="preserve"> 20</w:t>
      </w:r>
      <w:r>
        <w:rPr>
          <w:rFonts w:ascii="Arial" w:hAnsi="Arial" w:cs="Arial"/>
          <w:b/>
          <w:color w:val="404040"/>
          <w:sz w:val="24"/>
          <w:szCs w:val="24"/>
        </w:rPr>
        <w:t>2</w:t>
      </w:r>
      <w:r w:rsidR="000F3905">
        <w:rPr>
          <w:rFonts w:ascii="Arial" w:hAnsi="Arial" w:cs="Arial"/>
          <w:b/>
          <w:color w:val="404040"/>
          <w:sz w:val="24"/>
          <w:szCs w:val="24"/>
        </w:rPr>
        <w:t>1</w:t>
      </w:r>
    </w:p>
    <w:p w:rsidR="00427A22" w:rsidRDefault="002E26E5" w:rsidP="00427A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>
        <w:rPr>
          <w:rFonts w:ascii="Arial" w:hAnsi="Arial" w:cs="Arial"/>
          <w:bCs/>
          <w:color w:val="404040"/>
          <w:sz w:val="24"/>
          <w:szCs w:val="24"/>
        </w:rPr>
        <w:t xml:space="preserve">Fiscal en la Agencia </w:t>
      </w:r>
      <w:r w:rsidR="00B766A2">
        <w:rPr>
          <w:rFonts w:ascii="Arial" w:hAnsi="Arial" w:cs="Arial"/>
          <w:bCs/>
          <w:color w:val="404040"/>
          <w:sz w:val="24"/>
          <w:szCs w:val="24"/>
        </w:rPr>
        <w:t>S</w:t>
      </w:r>
      <w:r>
        <w:rPr>
          <w:rFonts w:ascii="Arial" w:hAnsi="Arial" w:cs="Arial"/>
          <w:bCs/>
          <w:color w:val="404040"/>
          <w:sz w:val="24"/>
          <w:szCs w:val="24"/>
        </w:rPr>
        <w:t xml:space="preserve">egunda </w:t>
      </w:r>
      <w:r w:rsidR="00B766A2">
        <w:rPr>
          <w:rFonts w:ascii="Arial" w:hAnsi="Arial" w:cs="Arial"/>
          <w:bCs/>
          <w:color w:val="404040"/>
          <w:sz w:val="24"/>
          <w:szCs w:val="24"/>
        </w:rPr>
        <w:t>del Ministerio Público Investigadora en Coatzacoalcos, Veracruz</w:t>
      </w:r>
      <w:r w:rsidR="000F3905">
        <w:rPr>
          <w:rFonts w:ascii="Arial" w:hAnsi="Arial" w:cs="Arial"/>
          <w:bCs/>
          <w:color w:val="404040"/>
          <w:sz w:val="24"/>
          <w:szCs w:val="24"/>
        </w:rPr>
        <w:t>.</w:t>
      </w:r>
      <w:r w:rsidR="00427A22">
        <w:rPr>
          <w:rFonts w:ascii="Arial" w:hAnsi="Arial" w:cs="Arial"/>
          <w:bCs/>
          <w:color w:val="404040"/>
          <w:sz w:val="24"/>
          <w:szCs w:val="24"/>
        </w:rPr>
        <w:t xml:space="preserve"> Fiscalía General del Estado de Veracruz.</w:t>
      </w:r>
    </w:p>
    <w:p w:rsidR="00AF70FB" w:rsidRPr="000F3905" w:rsidRDefault="00AF70FB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</w:p>
    <w:p w:rsidR="00BB2BF2" w:rsidRDefault="00C27979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Octubre</w:t>
      </w:r>
      <w:r w:rsidR="000F3905">
        <w:rPr>
          <w:rFonts w:ascii="Arial" w:hAnsi="Arial" w:cs="Arial"/>
          <w:b/>
          <w:color w:val="404040"/>
          <w:sz w:val="24"/>
          <w:szCs w:val="24"/>
        </w:rPr>
        <w:t xml:space="preserve"> 201</w:t>
      </w:r>
      <w:r>
        <w:rPr>
          <w:rFonts w:ascii="Arial" w:hAnsi="Arial" w:cs="Arial"/>
          <w:b/>
          <w:color w:val="404040"/>
          <w:sz w:val="24"/>
          <w:szCs w:val="24"/>
        </w:rPr>
        <w:t>7</w:t>
      </w:r>
      <w:r w:rsidR="000F3905">
        <w:rPr>
          <w:rFonts w:ascii="Arial" w:hAnsi="Arial" w:cs="Arial"/>
          <w:b/>
          <w:color w:val="404040"/>
          <w:sz w:val="24"/>
          <w:szCs w:val="24"/>
        </w:rPr>
        <w:t xml:space="preserve"> – Ma</w:t>
      </w:r>
      <w:r>
        <w:rPr>
          <w:rFonts w:ascii="Arial" w:hAnsi="Arial" w:cs="Arial"/>
          <w:b/>
          <w:color w:val="404040"/>
          <w:sz w:val="24"/>
          <w:szCs w:val="24"/>
        </w:rPr>
        <w:t>yo</w:t>
      </w:r>
      <w:r w:rsidR="000F3905">
        <w:rPr>
          <w:rFonts w:ascii="Arial" w:hAnsi="Arial" w:cs="Arial"/>
          <w:b/>
          <w:color w:val="404040"/>
          <w:sz w:val="24"/>
          <w:szCs w:val="24"/>
        </w:rPr>
        <w:t xml:space="preserve"> 201</w:t>
      </w:r>
      <w:r>
        <w:rPr>
          <w:rFonts w:ascii="Arial" w:hAnsi="Arial" w:cs="Arial"/>
          <w:b/>
          <w:color w:val="404040"/>
          <w:sz w:val="24"/>
          <w:szCs w:val="24"/>
        </w:rPr>
        <w:t>8</w:t>
      </w:r>
    </w:p>
    <w:p w:rsidR="000F3905" w:rsidRDefault="000F3905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>
        <w:rPr>
          <w:rFonts w:ascii="Arial" w:hAnsi="Arial" w:cs="Arial"/>
          <w:bCs/>
          <w:color w:val="404040"/>
          <w:sz w:val="24"/>
          <w:szCs w:val="24"/>
        </w:rPr>
        <w:t xml:space="preserve">Fiscal </w:t>
      </w:r>
      <w:r w:rsidR="00C27979">
        <w:rPr>
          <w:rFonts w:ascii="Arial" w:hAnsi="Arial" w:cs="Arial"/>
          <w:bCs/>
          <w:color w:val="404040"/>
          <w:sz w:val="24"/>
          <w:szCs w:val="24"/>
        </w:rPr>
        <w:t>Séptimo en la Unidad Integral de Procuración de Justicia, en Papantla, Veracruz</w:t>
      </w:r>
      <w:r w:rsidR="00513C76">
        <w:rPr>
          <w:rFonts w:ascii="Arial" w:hAnsi="Arial" w:cs="Arial"/>
          <w:bCs/>
          <w:color w:val="404040"/>
          <w:sz w:val="24"/>
          <w:szCs w:val="24"/>
        </w:rPr>
        <w:t xml:space="preserve">, Fiscalía General </w:t>
      </w:r>
      <w:r w:rsidR="00F772EC">
        <w:rPr>
          <w:rFonts w:ascii="Arial" w:hAnsi="Arial" w:cs="Arial"/>
          <w:bCs/>
          <w:color w:val="404040"/>
          <w:sz w:val="24"/>
          <w:szCs w:val="24"/>
        </w:rPr>
        <w:t>del Estado de Veracruz.</w:t>
      </w:r>
    </w:p>
    <w:p w:rsidR="00AF70FB" w:rsidRPr="00C13A34" w:rsidRDefault="00AF70FB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</w:p>
    <w:p w:rsidR="00BB2BF2" w:rsidRDefault="00513C7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Abril 2017</w:t>
      </w:r>
      <w:r w:rsidR="0018782F">
        <w:rPr>
          <w:rFonts w:ascii="Arial" w:hAnsi="Arial" w:cs="Arial"/>
          <w:b/>
          <w:color w:val="404040"/>
          <w:sz w:val="24"/>
          <w:szCs w:val="24"/>
        </w:rPr>
        <w:t xml:space="preserve"> – Octubre</w:t>
      </w:r>
      <w:r w:rsidR="002B6ADB">
        <w:rPr>
          <w:rFonts w:ascii="Arial" w:hAnsi="Arial" w:cs="Arial"/>
          <w:b/>
          <w:color w:val="404040"/>
          <w:sz w:val="24"/>
          <w:szCs w:val="24"/>
        </w:rPr>
        <w:t xml:space="preserve"> 201</w:t>
      </w:r>
      <w:r w:rsidR="0018782F">
        <w:rPr>
          <w:rFonts w:ascii="Arial" w:hAnsi="Arial" w:cs="Arial"/>
          <w:b/>
          <w:color w:val="404040"/>
          <w:sz w:val="24"/>
          <w:szCs w:val="24"/>
        </w:rPr>
        <w:t>7</w:t>
      </w:r>
    </w:p>
    <w:p w:rsidR="00F772EC" w:rsidRDefault="000F3905" w:rsidP="00F772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427A22">
        <w:rPr>
          <w:rFonts w:ascii="Arial" w:hAnsi="Arial" w:cs="Arial"/>
          <w:color w:val="404040"/>
          <w:sz w:val="24"/>
          <w:szCs w:val="24"/>
        </w:rPr>
        <w:t xml:space="preserve">Fiscal </w:t>
      </w:r>
      <w:r w:rsidR="0018782F">
        <w:rPr>
          <w:rFonts w:ascii="Arial" w:hAnsi="Arial" w:cs="Arial"/>
          <w:color w:val="404040"/>
          <w:sz w:val="24"/>
          <w:szCs w:val="24"/>
        </w:rPr>
        <w:t xml:space="preserve">en la Agencia del Ministerio Público Investigadora </w:t>
      </w:r>
      <w:r w:rsidRPr="00427A22">
        <w:rPr>
          <w:rFonts w:ascii="Arial" w:hAnsi="Arial" w:cs="Arial"/>
          <w:color w:val="404040"/>
          <w:sz w:val="24"/>
          <w:szCs w:val="24"/>
        </w:rPr>
        <w:t xml:space="preserve">en </w:t>
      </w:r>
      <w:r w:rsidR="0018782F">
        <w:rPr>
          <w:rFonts w:ascii="Arial" w:hAnsi="Arial" w:cs="Arial"/>
          <w:color w:val="404040"/>
          <w:sz w:val="24"/>
          <w:szCs w:val="24"/>
        </w:rPr>
        <w:t>Papantla, Veracruz</w:t>
      </w:r>
      <w:r w:rsidRPr="00427A22">
        <w:rPr>
          <w:rFonts w:ascii="Arial" w:hAnsi="Arial" w:cs="Arial"/>
          <w:color w:val="404040"/>
          <w:sz w:val="24"/>
          <w:szCs w:val="24"/>
        </w:rPr>
        <w:t xml:space="preserve">. </w:t>
      </w:r>
      <w:r w:rsidR="0018782F">
        <w:rPr>
          <w:rFonts w:ascii="Arial" w:hAnsi="Arial" w:cs="Arial"/>
          <w:color w:val="404040"/>
          <w:sz w:val="24"/>
          <w:szCs w:val="24"/>
        </w:rPr>
        <w:t xml:space="preserve">Fiscalía General del </w:t>
      </w:r>
      <w:r w:rsidR="00F772EC">
        <w:rPr>
          <w:rFonts w:ascii="Arial" w:hAnsi="Arial" w:cs="Arial"/>
          <w:bCs/>
          <w:color w:val="404040"/>
          <w:sz w:val="24"/>
          <w:szCs w:val="24"/>
        </w:rPr>
        <w:t>Estado de Veracruz.</w:t>
      </w:r>
    </w:p>
    <w:p w:rsidR="00487BE7" w:rsidRDefault="00487BE7" w:rsidP="00F772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</w:p>
    <w:p w:rsidR="00AB5916" w:rsidRDefault="00BA21B4" w:rsidP="00F772EC">
      <w:pPr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0F3905" w:rsidRPr="00427A22" w:rsidRDefault="000F3905" w:rsidP="000F3905">
      <w:pPr>
        <w:spacing w:after="0"/>
        <w:rPr>
          <w:rFonts w:ascii="Arial" w:hAnsi="Arial" w:cs="Arial"/>
          <w:color w:val="404040"/>
          <w:sz w:val="24"/>
          <w:szCs w:val="24"/>
        </w:rPr>
      </w:pPr>
      <w:r w:rsidRPr="00427A22">
        <w:rPr>
          <w:rFonts w:ascii="Arial" w:hAnsi="Arial" w:cs="Arial"/>
          <w:color w:val="404040"/>
          <w:sz w:val="24"/>
          <w:szCs w:val="24"/>
        </w:rPr>
        <w:t>Derecho Penal y Constitucional.</w:t>
      </w:r>
    </w:p>
    <w:p w:rsidR="000F3905" w:rsidRDefault="000F3905" w:rsidP="000F3905">
      <w:pPr>
        <w:spacing w:after="0"/>
        <w:rPr>
          <w:rFonts w:ascii="Arial" w:hAnsi="Arial" w:cs="Arial"/>
          <w:color w:val="404040"/>
          <w:sz w:val="24"/>
          <w:szCs w:val="24"/>
        </w:rPr>
      </w:pPr>
      <w:r w:rsidRPr="00427A22">
        <w:rPr>
          <w:rFonts w:ascii="Arial" w:hAnsi="Arial" w:cs="Arial"/>
          <w:color w:val="404040"/>
          <w:sz w:val="24"/>
          <w:szCs w:val="24"/>
        </w:rPr>
        <w:t>Derecho Civil.</w:t>
      </w:r>
    </w:p>
    <w:p w:rsidR="00F772EC" w:rsidRPr="00427A22" w:rsidRDefault="00F772EC" w:rsidP="000F3905">
      <w:pPr>
        <w:spacing w:after="0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Derecho de Amparo.</w:t>
      </w:r>
    </w:p>
    <w:p w:rsidR="00C13A34" w:rsidRPr="00427A22" w:rsidRDefault="00C13A34" w:rsidP="000F3905">
      <w:pPr>
        <w:spacing w:after="0"/>
        <w:rPr>
          <w:rFonts w:ascii="Arial" w:hAnsi="Arial" w:cs="Arial"/>
          <w:color w:val="404040"/>
          <w:sz w:val="24"/>
          <w:szCs w:val="24"/>
        </w:rPr>
      </w:pPr>
      <w:r w:rsidRPr="00427A22">
        <w:rPr>
          <w:rFonts w:ascii="Arial" w:hAnsi="Arial" w:cs="Arial"/>
          <w:color w:val="404040"/>
          <w:sz w:val="24"/>
          <w:szCs w:val="24"/>
        </w:rPr>
        <w:t>Derechos Humanos.</w:t>
      </w:r>
    </w:p>
    <w:p w:rsidR="000F3905" w:rsidRPr="00427A22" w:rsidRDefault="000F3905" w:rsidP="000F3905">
      <w:pPr>
        <w:spacing w:after="0"/>
        <w:rPr>
          <w:rFonts w:ascii="Arial" w:hAnsi="Arial" w:cs="Arial"/>
          <w:color w:val="404040"/>
          <w:sz w:val="24"/>
          <w:szCs w:val="24"/>
        </w:rPr>
      </w:pPr>
      <w:r w:rsidRPr="00427A22">
        <w:rPr>
          <w:rFonts w:ascii="Arial" w:hAnsi="Arial" w:cs="Arial"/>
          <w:color w:val="404040"/>
          <w:sz w:val="24"/>
          <w:szCs w:val="24"/>
        </w:rPr>
        <w:t>Ley Orgánica de la Fiscalía General del Estado de Veracruz.</w:t>
      </w:r>
    </w:p>
    <w:sectPr w:rsidR="000F3905" w:rsidRPr="00427A22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045D" w:rsidRDefault="0029045D" w:rsidP="00AB5916">
      <w:pPr>
        <w:spacing w:after="0" w:line="240" w:lineRule="auto"/>
      </w:pPr>
      <w:r>
        <w:separator/>
      </w:r>
    </w:p>
  </w:endnote>
  <w:endnote w:type="continuationSeparator" w:id="1">
    <w:p w:rsidR="0029045D" w:rsidRDefault="0029045D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altName w:val="Calibri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045D" w:rsidRDefault="0029045D" w:rsidP="00AB5916">
      <w:pPr>
        <w:spacing w:after="0" w:line="240" w:lineRule="auto"/>
      </w:pPr>
      <w:r>
        <w:separator/>
      </w:r>
    </w:p>
  </w:footnote>
  <w:footnote w:type="continuationSeparator" w:id="1">
    <w:p w:rsidR="0029045D" w:rsidRDefault="0029045D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487BE7">
    <w:pPr>
      <w:pStyle w:val="Encabezado"/>
    </w:pPr>
    <w:r w:rsidRPr="00487BE7">
      <w:rPr>
        <w:noProof/>
        <w:lang w:eastAsia="es-MX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-1458595</wp:posOffset>
          </wp:positionH>
          <wp:positionV relativeFrom="paragraph">
            <wp:posOffset>-68580</wp:posOffset>
          </wp:positionV>
          <wp:extent cx="1009650" cy="1325880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0F3905"/>
    <w:rsid w:val="0018782F"/>
    <w:rsid w:val="001916F0"/>
    <w:rsid w:val="00196774"/>
    <w:rsid w:val="0021760A"/>
    <w:rsid w:val="00247088"/>
    <w:rsid w:val="0029045D"/>
    <w:rsid w:val="002B6ADB"/>
    <w:rsid w:val="002E26E5"/>
    <w:rsid w:val="00304E91"/>
    <w:rsid w:val="003E7CE6"/>
    <w:rsid w:val="00417536"/>
    <w:rsid w:val="00427A22"/>
    <w:rsid w:val="00460C24"/>
    <w:rsid w:val="00462C41"/>
    <w:rsid w:val="0047190C"/>
    <w:rsid w:val="00487BE7"/>
    <w:rsid w:val="004A1170"/>
    <w:rsid w:val="004B2D6E"/>
    <w:rsid w:val="004E4FFA"/>
    <w:rsid w:val="005002AA"/>
    <w:rsid w:val="00513C76"/>
    <w:rsid w:val="005502F5"/>
    <w:rsid w:val="005A32B3"/>
    <w:rsid w:val="005E4EFF"/>
    <w:rsid w:val="00600D12"/>
    <w:rsid w:val="00681A99"/>
    <w:rsid w:val="006B643A"/>
    <w:rsid w:val="006C2CDA"/>
    <w:rsid w:val="00723B67"/>
    <w:rsid w:val="00726727"/>
    <w:rsid w:val="00785C57"/>
    <w:rsid w:val="007B1195"/>
    <w:rsid w:val="007C676E"/>
    <w:rsid w:val="00804334"/>
    <w:rsid w:val="00846235"/>
    <w:rsid w:val="00975014"/>
    <w:rsid w:val="00A17C1F"/>
    <w:rsid w:val="00A20905"/>
    <w:rsid w:val="00A66637"/>
    <w:rsid w:val="00AA206F"/>
    <w:rsid w:val="00AB5916"/>
    <w:rsid w:val="00AF70FB"/>
    <w:rsid w:val="00B26BE1"/>
    <w:rsid w:val="00B55469"/>
    <w:rsid w:val="00B766A2"/>
    <w:rsid w:val="00BA21B4"/>
    <w:rsid w:val="00BB2BF2"/>
    <w:rsid w:val="00C13A34"/>
    <w:rsid w:val="00C27979"/>
    <w:rsid w:val="00CE7F12"/>
    <w:rsid w:val="00D03386"/>
    <w:rsid w:val="00D24095"/>
    <w:rsid w:val="00D30704"/>
    <w:rsid w:val="00D75622"/>
    <w:rsid w:val="00DB2FA1"/>
    <w:rsid w:val="00DE2E01"/>
    <w:rsid w:val="00E33A35"/>
    <w:rsid w:val="00E71AD8"/>
    <w:rsid w:val="00EA5918"/>
    <w:rsid w:val="00F772EC"/>
    <w:rsid w:val="00FA7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C2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2022-03-24T20:44:00Z</dcterms:created>
  <dcterms:modified xsi:type="dcterms:W3CDTF">2022-03-24T20:44:00Z</dcterms:modified>
</cp:coreProperties>
</file>